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8" w:rsidRDefault="005A6658">
      <w:pPr>
        <w:spacing w:after="174" w:line="20" w:lineRule="exact"/>
      </w:pPr>
    </w:p>
    <w:p w:rsidR="005A6658" w:rsidRDefault="009755CD">
      <w:pPr>
        <w:spacing w:line="276" w:lineRule="exact"/>
        <w:ind w:left="144"/>
        <w:textAlignment w:val="baseline"/>
        <w:rPr>
          <w:rFonts w:eastAsia="Times New Roman"/>
          <w:b/>
          <w:color w:val="000000"/>
          <w:sz w:val="24"/>
        </w:rPr>
      </w:pPr>
      <w:r>
        <w:rPr>
          <w:rFonts w:eastAsia="Times New Roman"/>
          <w:b/>
          <w:color w:val="000000"/>
          <w:sz w:val="24"/>
        </w:rPr>
        <w:t>Sunucu Bilgisayar Sisteminin Ait Olduğu Birim:</w:t>
      </w:r>
      <w:r w:rsidR="008E7219" w:rsidRPr="008E7219">
        <w:rPr>
          <w:rFonts w:eastAsia="Times New Roman"/>
          <w:color w:val="000000"/>
          <w:sz w:val="24"/>
        </w:rPr>
        <w:t>…………………………</w:t>
      </w:r>
    </w:p>
    <w:p w:rsidR="005A6658" w:rsidRDefault="009755CD">
      <w:pPr>
        <w:spacing w:before="274" w:after="525" w:line="276" w:lineRule="exact"/>
        <w:ind w:left="144" w:right="72" w:firstLine="720"/>
        <w:jc w:val="both"/>
        <w:textAlignment w:val="baseline"/>
        <w:rPr>
          <w:rFonts w:eastAsia="Times New Roman"/>
          <w:color w:val="000000"/>
          <w:sz w:val="24"/>
        </w:rPr>
      </w:pPr>
      <w:r>
        <w:rPr>
          <w:rFonts w:eastAsia="Times New Roman"/>
          <w:color w:val="000000"/>
          <w:sz w:val="24"/>
        </w:rPr>
        <w:t>Sunucu bilgisayar sistemleri bilgi formu ile aşağıda yazılmış ola</w:t>
      </w:r>
      <w:bookmarkStart w:id="0" w:name="_GoBack"/>
      <w:bookmarkEnd w:id="0"/>
      <w:r>
        <w:rPr>
          <w:rFonts w:eastAsia="Times New Roman"/>
          <w:color w:val="000000"/>
          <w:sz w:val="24"/>
        </w:rPr>
        <w:t>n yetkilendirmeler ve kişi sorumlulukları tanımlanmıştır. Yönetsel sorumlu sistemin en üst düzey sorumlusudur. Yönetsel sorumlu bazı görevlerini diğer sorumlulara devredebilir. Bu formdaki tüm alanları yönetsel sorumlu doldurur. Sorumlular bu bilgi formu haricinde FR</w:t>
      </w:r>
      <w:r w:rsidR="008E7219">
        <w:rPr>
          <w:rFonts w:eastAsia="Times New Roman"/>
          <w:color w:val="000000"/>
          <w:sz w:val="24"/>
        </w:rPr>
        <w:t xml:space="preserve"> ……_</w:t>
      </w:r>
      <w:r>
        <w:rPr>
          <w:rFonts w:eastAsia="Times New Roman"/>
          <w:color w:val="000000"/>
          <w:sz w:val="24"/>
        </w:rPr>
        <w:t>0</w:t>
      </w:r>
      <w:r w:rsidR="008E7219">
        <w:rPr>
          <w:rFonts w:eastAsia="Times New Roman"/>
          <w:color w:val="000000"/>
          <w:sz w:val="24"/>
        </w:rPr>
        <w:t>5</w:t>
      </w:r>
      <w:r>
        <w:rPr>
          <w:rFonts w:eastAsia="Times New Roman"/>
          <w:color w:val="000000"/>
          <w:sz w:val="24"/>
        </w:rPr>
        <w:t xml:space="preserve"> Yedek Alma Takip Formunu ve </w:t>
      </w:r>
      <w:r w:rsidR="008E7219">
        <w:rPr>
          <w:rFonts w:eastAsia="Times New Roman"/>
          <w:color w:val="000000"/>
          <w:sz w:val="24"/>
        </w:rPr>
        <w:t xml:space="preserve">FR ……_06 </w:t>
      </w:r>
      <w:r>
        <w:rPr>
          <w:rFonts w:eastAsia="Times New Roman"/>
          <w:color w:val="000000"/>
          <w:sz w:val="24"/>
        </w:rPr>
        <w:t>Sistem Odası Aylık Isı Takip Çizelgesi formlarını da düzenlerler.</w:t>
      </w:r>
    </w:p>
    <w:tbl>
      <w:tblPr>
        <w:tblW w:w="0" w:type="auto"/>
        <w:tblInd w:w="14" w:type="dxa"/>
        <w:tblLayout w:type="fixed"/>
        <w:tblCellMar>
          <w:left w:w="0" w:type="dxa"/>
          <w:right w:w="0" w:type="dxa"/>
        </w:tblCellMar>
        <w:tblLook w:val="0000" w:firstRow="0" w:lastRow="0" w:firstColumn="0" w:lastColumn="0" w:noHBand="0" w:noVBand="0"/>
      </w:tblPr>
      <w:tblGrid>
        <w:gridCol w:w="2813"/>
        <w:gridCol w:w="7776"/>
      </w:tblGrid>
      <w:tr w:rsidR="005A6658">
        <w:trPr>
          <w:trHeight w:hRule="exact" w:val="566"/>
        </w:trPr>
        <w:tc>
          <w:tcPr>
            <w:tcW w:w="2813" w:type="dxa"/>
            <w:tcBorders>
              <w:top w:val="single" w:sz="5" w:space="0" w:color="000000"/>
              <w:left w:val="single" w:sz="5" w:space="0" w:color="000000"/>
              <w:bottom w:val="single" w:sz="5" w:space="0" w:color="000000"/>
              <w:right w:val="single" w:sz="5" w:space="0" w:color="000000"/>
            </w:tcBorders>
            <w:vAlign w:val="bottom"/>
          </w:tcPr>
          <w:p w:rsidR="005A6658" w:rsidRDefault="009755CD">
            <w:pPr>
              <w:spacing w:before="289" w:line="268" w:lineRule="exact"/>
              <w:ind w:left="111"/>
              <w:textAlignment w:val="baseline"/>
              <w:rPr>
                <w:rFonts w:eastAsia="Times New Roman"/>
                <w:b/>
                <w:color w:val="000000"/>
                <w:sz w:val="24"/>
              </w:rPr>
            </w:pPr>
            <w:r>
              <w:rPr>
                <w:rFonts w:eastAsia="Times New Roman"/>
                <w:b/>
                <w:color w:val="000000"/>
                <w:sz w:val="24"/>
              </w:rPr>
              <w:t>Sunucu Adı:</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1187"/>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before="289" w:after="271" w:line="276" w:lineRule="exact"/>
              <w:ind w:left="134"/>
              <w:textAlignment w:val="baseline"/>
              <w:rPr>
                <w:rFonts w:eastAsia="Times New Roman"/>
                <w:color w:val="000000"/>
                <w:sz w:val="24"/>
              </w:rPr>
            </w:pPr>
            <w:r>
              <w:rPr>
                <w:rFonts w:eastAsia="Times New Roman"/>
                <w:color w:val="000000"/>
                <w:sz w:val="24"/>
              </w:rPr>
              <w:t>Yönetsel Sorumlu Adı, Soyadı, Telefon, Adres İMZA</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trPr>
          <w:trHeight w:hRule="exact" w:val="1113"/>
        </w:trPr>
        <w:tc>
          <w:tcPr>
            <w:tcW w:w="2813" w:type="dxa"/>
            <w:tcBorders>
              <w:top w:val="single" w:sz="5" w:space="0" w:color="000000"/>
              <w:left w:val="single" w:sz="5" w:space="0" w:color="000000"/>
              <w:bottom w:val="single" w:sz="5" w:space="0" w:color="000000"/>
              <w:right w:val="single" w:sz="5" w:space="0" w:color="000000"/>
            </w:tcBorders>
          </w:tcPr>
          <w:p w:rsidR="005A6658" w:rsidRDefault="009755CD" w:rsidP="008E7219">
            <w:pPr>
              <w:spacing w:line="273" w:lineRule="exact"/>
              <w:ind w:left="108" w:right="540"/>
              <w:textAlignment w:val="baseline"/>
              <w:rPr>
                <w:rFonts w:eastAsia="Times New Roman"/>
                <w:b/>
                <w:color w:val="000000"/>
                <w:spacing w:val="-1"/>
                <w:sz w:val="24"/>
              </w:rPr>
            </w:pPr>
            <w:r>
              <w:rPr>
                <w:rFonts w:eastAsia="Times New Roman"/>
                <w:b/>
                <w:color w:val="000000"/>
                <w:spacing w:val="-1"/>
                <w:sz w:val="24"/>
              </w:rPr>
              <w:t>1.</w:t>
            </w:r>
            <w:r>
              <w:rPr>
                <w:rFonts w:eastAsia="Times New Roman"/>
                <w:color w:val="000000"/>
                <w:spacing w:val="-1"/>
                <w:sz w:val="24"/>
              </w:rPr>
              <w:t>Yetkilendirmede: Kişiler, görev alanları, yetki, sorumluluk seviyeleri tanımlanır.</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trPr>
          <w:trHeight w:hRule="exact" w:val="1114"/>
        </w:trPr>
        <w:tc>
          <w:tcPr>
            <w:tcW w:w="2813" w:type="dxa"/>
            <w:tcBorders>
              <w:top w:val="single" w:sz="5" w:space="0" w:color="000000"/>
              <w:left w:val="single" w:sz="5" w:space="0" w:color="000000"/>
              <w:bottom w:val="single" w:sz="5" w:space="0" w:color="000000"/>
              <w:right w:val="single" w:sz="5" w:space="0" w:color="000000"/>
            </w:tcBorders>
          </w:tcPr>
          <w:p w:rsidR="005A6658" w:rsidRDefault="009755CD">
            <w:pPr>
              <w:spacing w:line="272" w:lineRule="exact"/>
              <w:ind w:left="108" w:right="540"/>
              <w:textAlignment w:val="baseline"/>
              <w:rPr>
                <w:rFonts w:eastAsia="Times New Roman"/>
                <w:b/>
                <w:color w:val="000000"/>
                <w:spacing w:val="-1"/>
                <w:sz w:val="24"/>
              </w:rPr>
            </w:pPr>
            <w:r>
              <w:rPr>
                <w:rFonts w:eastAsia="Times New Roman"/>
                <w:b/>
                <w:color w:val="000000"/>
                <w:spacing w:val="-1"/>
                <w:sz w:val="24"/>
              </w:rPr>
              <w:t>2.</w:t>
            </w:r>
            <w:r>
              <w:rPr>
                <w:rFonts w:eastAsia="Times New Roman"/>
                <w:color w:val="000000"/>
                <w:spacing w:val="-1"/>
                <w:sz w:val="24"/>
              </w:rPr>
              <w:t>Yetkilendirmede: Kişiler, görev alanları, yetki, sorumluluk seviyeleri tanımlanır.</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trPr>
          <w:trHeight w:hRule="exact" w:val="1113"/>
        </w:trPr>
        <w:tc>
          <w:tcPr>
            <w:tcW w:w="2813" w:type="dxa"/>
            <w:tcBorders>
              <w:top w:val="single" w:sz="5" w:space="0" w:color="000000"/>
              <w:left w:val="single" w:sz="5" w:space="0" w:color="000000"/>
              <w:bottom w:val="single" w:sz="5" w:space="0" w:color="000000"/>
              <w:right w:val="single" w:sz="5" w:space="0" w:color="000000"/>
            </w:tcBorders>
          </w:tcPr>
          <w:p w:rsidR="005A6658" w:rsidRDefault="009755CD">
            <w:pPr>
              <w:spacing w:line="271" w:lineRule="exact"/>
              <w:ind w:left="108" w:right="540"/>
              <w:textAlignment w:val="baseline"/>
              <w:rPr>
                <w:rFonts w:eastAsia="Times New Roman"/>
                <w:b/>
                <w:color w:val="000000"/>
                <w:spacing w:val="-1"/>
                <w:sz w:val="24"/>
              </w:rPr>
            </w:pPr>
            <w:r>
              <w:rPr>
                <w:rFonts w:eastAsia="Times New Roman"/>
                <w:b/>
                <w:color w:val="000000"/>
                <w:spacing w:val="-1"/>
                <w:sz w:val="24"/>
              </w:rPr>
              <w:t>3.</w:t>
            </w:r>
            <w:r>
              <w:rPr>
                <w:rFonts w:eastAsia="Times New Roman"/>
                <w:color w:val="000000"/>
                <w:spacing w:val="-1"/>
                <w:sz w:val="24"/>
              </w:rPr>
              <w:t>Yetkilendirmede: Kişiler, görev alanları, yetki, sorumluluk seviyeleri tanımlanır.</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756"/>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78" w:lineRule="exact"/>
              <w:ind w:left="108"/>
              <w:textAlignment w:val="baseline"/>
              <w:rPr>
                <w:rFonts w:eastAsia="Times New Roman"/>
                <w:color w:val="000000"/>
                <w:sz w:val="24"/>
              </w:rPr>
            </w:pPr>
            <w:r>
              <w:rPr>
                <w:rFonts w:eastAsia="Times New Roman"/>
                <w:color w:val="000000"/>
                <w:sz w:val="24"/>
              </w:rPr>
              <w:t>Teknik Sorumlular ve yetkileri</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979"/>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79" w:lineRule="exact"/>
              <w:ind w:left="108"/>
              <w:textAlignment w:val="baseline"/>
              <w:rPr>
                <w:rFonts w:eastAsia="Times New Roman"/>
                <w:color w:val="000000"/>
                <w:sz w:val="24"/>
              </w:rPr>
            </w:pPr>
            <w:r>
              <w:rPr>
                <w:rFonts w:eastAsia="Times New Roman"/>
                <w:color w:val="000000"/>
                <w:sz w:val="24"/>
              </w:rPr>
              <w:t>Sistem üzerinde tanımlı modül ve yazılımlar</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712"/>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80" w:lineRule="exact"/>
              <w:ind w:left="111"/>
              <w:textAlignment w:val="baseline"/>
              <w:rPr>
                <w:rFonts w:eastAsia="Times New Roman"/>
                <w:color w:val="000000"/>
                <w:sz w:val="24"/>
              </w:rPr>
            </w:pPr>
            <w:r>
              <w:rPr>
                <w:rFonts w:eastAsia="Times New Roman"/>
                <w:color w:val="000000"/>
                <w:sz w:val="24"/>
              </w:rPr>
              <w:t>Açılış Komutları</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709"/>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80" w:lineRule="exact"/>
              <w:ind w:left="111"/>
              <w:textAlignment w:val="baseline"/>
              <w:rPr>
                <w:rFonts w:eastAsia="Times New Roman"/>
                <w:color w:val="000000"/>
                <w:sz w:val="24"/>
              </w:rPr>
            </w:pPr>
            <w:r>
              <w:rPr>
                <w:rFonts w:eastAsia="Times New Roman"/>
                <w:color w:val="000000"/>
                <w:sz w:val="24"/>
              </w:rPr>
              <w:t>Kapanış Komutları</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704"/>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80" w:lineRule="exact"/>
              <w:ind w:left="111"/>
              <w:textAlignment w:val="baseline"/>
              <w:rPr>
                <w:rFonts w:eastAsia="Times New Roman"/>
                <w:color w:val="000000"/>
                <w:sz w:val="24"/>
              </w:rPr>
            </w:pPr>
            <w:r>
              <w:rPr>
                <w:rFonts w:eastAsia="Times New Roman"/>
                <w:color w:val="000000"/>
                <w:sz w:val="24"/>
              </w:rPr>
              <w:t>Garanti Kapsamı</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r w:rsidR="005A6658" w:rsidTr="008E7219">
        <w:trPr>
          <w:trHeight w:hRule="exact" w:val="998"/>
        </w:trPr>
        <w:tc>
          <w:tcPr>
            <w:tcW w:w="2813" w:type="dxa"/>
            <w:tcBorders>
              <w:top w:val="single" w:sz="5" w:space="0" w:color="000000"/>
              <w:left w:val="single" w:sz="5" w:space="0" w:color="000000"/>
              <w:bottom w:val="single" w:sz="5" w:space="0" w:color="000000"/>
              <w:right w:val="single" w:sz="5" w:space="0" w:color="000000"/>
            </w:tcBorders>
            <w:vAlign w:val="center"/>
          </w:tcPr>
          <w:p w:rsidR="005A6658" w:rsidRDefault="009755CD" w:rsidP="008E7219">
            <w:pPr>
              <w:spacing w:line="280" w:lineRule="exact"/>
              <w:ind w:left="144"/>
              <w:textAlignment w:val="baseline"/>
              <w:rPr>
                <w:rFonts w:eastAsia="Times New Roman"/>
                <w:color w:val="000000"/>
                <w:sz w:val="24"/>
              </w:rPr>
            </w:pPr>
            <w:r>
              <w:rPr>
                <w:rFonts w:eastAsia="Times New Roman"/>
                <w:color w:val="000000"/>
                <w:sz w:val="24"/>
              </w:rPr>
              <w:t>Diğer Açıklamalar</w:t>
            </w:r>
          </w:p>
          <w:p w:rsidR="005A6658" w:rsidRDefault="009755CD" w:rsidP="008E7219">
            <w:pPr>
              <w:spacing w:after="276" w:line="273" w:lineRule="exact"/>
              <w:ind w:left="144"/>
              <w:textAlignment w:val="baseline"/>
              <w:rPr>
                <w:rFonts w:eastAsia="Times New Roman"/>
                <w:color w:val="000000"/>
                <w:sz w:val="24"/>
              </w:rPr>
            </w:pPr>
            <w:r>
              <w:rPr>
                <w:rFonts w:eastAsia="Times New Roman"/>
                <w:color w:val="000000"/>
                <w:sz w:val="24"/>
              </w:rPr>
              <w:t>(Lisans, upgrade ve patch tarih bilgileri gibi)</w:t>
            </w:r>
          </w:p>
        </w:tc>
        <w:tc>
          <w:tcPr>
            <w:tcW w:w="7776" w:type="dxa"/>
            <w:tcBorders>
              <w:top w:val="single" w:sz="5" w:space="0" w:color="000000"/>
              <w:left w:val="single" w:sz="5" w:space="0" w:color="000000"/>
              <w:bottom w:val="single" w:sz="5" w:space="0" w:color="000000"/>
              <w:right w:val="single" w:sz="5" w:space="0" w:color="000000"/>
            </w:tcBorders>
          </w:tcPr>
          <w:p w:rsidR="005A6658" w:rsidRDefault="009755CD">
            <w:pPr>
              <w:textAlignment w:val="baseline"/>
              <w:rPr>
                <w:rFonts w:eastAsia="Times New Roman"/>
                <w:color w:val="000000"/>
                <w:sz w:val="24"/>
                <w:lang w:val="tr-TR"/>
              </w:rPr>
            </w:pPr>
            <w:r>
              <w:rPr>
                <w:rFonts w:eastAsia="Times New Roman"/>
                <w:color w:val="000000"/>
                <w:sz w:val="24"/>
                <w:lang w:val="tr-TR"/>
              </w:rPr>
              <w:t xml:space="preserve"> </w:t>
            </w:r>
          </w:p>
        </w:tc>
      </w:tr>
    </w:tbl>
    <w:p w:rsidR="005A6658" w:rsidRDefault="005A6658" w:rsidP="008E7219">
      <w:pPr>
        <w:spacing w:line="177" w:lineRule="exact"/>
        <w:jc w:val="right"/>
        <w:textAlignment w:val="baseline"/>
        <w:rPr>
          <w:rFonts w:eastAsia="Times New Roman"/>
          <w:color w:val="000000"/>
          <w:sz w:val="16"/>
        </w:rPr>
      </w:pPr>
    </w:p>
    <w:sectPr w:rsidR="005A6658" w:rsidSect="008E7219">
      <w:headerReference w:type="default" r:id="rId6"/>
      <w:footerReference w:type="default" r:id="rId7"/>
      <w:pgSz w:w="11904" w:h="16843"/>
      <w:pgMar w:top="1560" w:right="514" w:bottom="647" w:left="773" w:header="720" w:footer="2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719" w:rsidRDefault="00954719" w:rsidP="006119D3">
      <w:r>
        <w:separator/>
      </w:r>
    </w:p>
  </w:endnote>
  <w:endnote w:type="continuationSeparator" w:id="0">
    <w:p w:rsidR="00954719" w:rsidRDefault="00954719" w:rsidP="0061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52" w:type="pct"/>
      <w:tblLook w:val="04A0" w:firstRow="1" w:lastRow="0" w:firstColumn="1" w:lastColumn="0" w:noHBand="0" w:noVBand="1"/>
    </w:tblPr>
    <w:tblGrid>
      <w:gridCol w:w="3643"/>
      <w:gridCol w:w="3632"/>
      <w:gridCol w:w="3021"/>
    </w:tblGrid>
    <w:tr w:rsidR="008E7219" w:rsidRPr="00206375" w:rsidTr="00737C8B">
      <w:tc>
        <w:tcPr>
          <w:tcW w:w="1769" w:type="pct"/>
          <w:shd w:val="clear" w:color="auto" w:fill="auto"/>
        </w:tcPr>
        <w:p w:rsidR="008E7219" w:rsidRPr="00206375" w:rsidRDefault="008E7219" w:rsidP="00737C8B">
          <w:pPr>
            <w:tabs>
              <w:tab w:val="center" w:pos="4536"/>
              <w:tab w:val="right" w:pos="9072"/>
            </w:tabs>
            <w:rPr>
              <w:sz w:val="20"/>
              <w:szCs w:val="16"/>
            </w:rPr>
          </w:pPr>
          <w:r w:rsidRPr="00206375">
            <w:rPr>
              <w:sz w:val="20"/>
              <w:szCs w:val="16"/>
            </w:rPr>
            <w:t>İlk Yayın Tarihi: 08.06.2020</w:t>
          </w:r>
        </w:p>
      </w:tc>
      <w:tc>
        <w:tcPr>
          <w:tcW w:w="1764" w:type="pct"/>
          <w:shd w:val="clear" w:color="auto" w:fill="auto"/>
        </w:tcPr>
        <w:p w:rsidR="008E7219" w:rsidRPr="00206375" w:rsidRDefault="008E7219" w:rsidP="00737C8B">
          <w:pPr>
            <w:tabs>
              <w:tab w:val="center" w:pos="4536"/>
              <w:tab w:val="right" w:pos="9072"/>
            </w:tabs>
            <w:jc w:val="center"/>
            <w:rPr>
              <w:sz w:val="20"/>
              <w:szCs w:val="16"/>
            </w:rPr>
          </w:pPr>
          <w:r w:rsidRPr="00206375">
            <w:rPr>
              <w:sz w:val="20"/>
              <w:szCs w:val="16"/>
            </w:rPr>
            <w:t>Revizyon No/Tarih:0</w:t>
          </w:r>
        </w:p>
      </w:tc>
      <w:tc>
        <w:tcPr>
          <w:tcW w:w="1468" w:type="pct"/>
          <w:shd w:val="clear" w:color="auto" w:fill="auto"/>
        </w:tcPr>
        <w:p w:rsidR="008E7219" w:rsidRPr="00206375" w:rsidRDefault="008E7219" w:rsidP="00737C8B">
          <w:pPr>
            <w:tabs>
              <w:tab w:val="center" w:pos="4536"/>
              <w:tab w:val="right" w:pos="9072"/>
            </w:tabs>
            <w:jc w:val="right"/>
            <w:rPr>
              <w:sz w:val="20"/>
              <w:szCs w:val="16"/>
            </w:rPr>
          </w:pPr>
          <w:r w:rsidRPr="00206375">
            <w:rPr>
              <w:sz w:val="20"/>
              <w:szCs w:val="16"/>
            </w:rPr>
            <w:t xml:space="preserve">Sayfa </w:t>
          </w:r>
          <w:r w:rsidRPr="00206375">
            <w:rPr>
              <w:bCs/>
              <w:sz w:val="20"/>
              <w:szCs w:val="16"/>
            </w:rPr>
            <w:fldChar w:fldCharType="begin"/>
          </w:r>
          <w:r w:rsidRPr="00206375">
            <w:rPr>
              <w:bCs/>
              <w:sz w:val="20"/>
              <w:szCs w:val="16"/>
            </w:rPr>
            <w:instrText>PAGE  \* Arabic  \* MERGEFORMAT</w:instrText>
          </w:r>
          <w:r w:rsidRPr="00206375">
            <w:rPr>
              <w:bCs/>
              <w:sz w:val="20"/>
              <w:szCs w:val="16"/>
            </w:rPr>
            <w:fldChar w:fldCharType="separate"/>
          </w:r>
          <w:r w:rsidR="00725F07" w:rsidRPr="00725F07">
            <w:rPr>
              <w:bCs/>
              <w:noProof/>
              <w:szCs w:val="16"/>
            </w:rPr>
            <w:t>1</w:t>
          </w:r>
          <w:r w:rsidRPr="00206375">
            <w:rPr>
              <w:bCs/>
              <w:sz w:val="20"/>
              <w:szCs w:val="16"/>
            </w:rPr>
            <w:fldChar w:fldCharType="end"/>
          </w:r>
          <w:r w:rsidRPr="00206375">
            <w:rPr>
              <w:sz w:val="20"/>
              <w:szCs w:val="16"/>
            </w:rPr>
            <w:t xml:space="preserve"> / </w:t>
          </w:r>
          <w:r w:rsidRPr="00206375">
            <w:rPr>
              <w:bCs/>
              <w:sz w:val="20"/>
              <w:szCs w:val="16"/>
            </w:rPr>
            <w:fldChar w:fldCharType="begin"/>
          </w:r>
          <w:r w:rsidRPr="00206375">
            <w:rPr>
              <w:bCs/>
              <w:sz w:val="20"/>
              <w:szCs w:val="16"/>
            </w:rPr>
            <w:instrText>NUMPAGES  \* Arabic  \* MERGEFORMAT</w:instrText>
          </w:r>
          <w:r w:rsidRPr="00206375">
            <w:rPr>
              <w:bCs/>
              <w:sz w:val="20"/>
              <w:szCs w:val="16"/>
            </w:rPr>
            <w:fldChar w:fldCharType="separate"/>
          </w:r>
          <w:r w:rsidR="00725F07" w:rsidRPr="00725F07">
            <w:rPr>
              <w:bCs/>
              <w:noProof/>
              <w:szCs w:val="16"/>
            </w:rPr>
            <w:t>1</w:t>
          </w:r>
          <w:r w:rsidRPr="00206375">
            <w:rPr>
              <w:bCs/>
              <w:sz w:val="20"/>
              <w:szCs w:val="16"/>
            </w:rPr>
            <w:fldChar w:fldCharType="end"/>
          </w:r>
        </w:p>
      </w:tc>
    </w:tr>
    <w:tr w:rsidR="008E7219" w:rsidRPr="00206375" w:rsidTr="00737C8B">
      <w:tc>
        <w:tcPr>
          <w:tcW w:w="5000" w:type="pct"/>
          <w:gridSpan w:val="3"/>
          <w:shd w:val="clear" w:color="auto" w:fill="auto"/>
        </w:tcPr>
        <w:p w:rsidR="008E7219" w:rsidRPr="00206375" w:rsidRDefault="008E7219" w:rsidP="00737C8B">
          <w:pPr>
            <w:tabs>
              <w:tab w:val="center" w:pos="4536"/>
              <w:tab w:val="right" w:pos="9072"/>
            </w:tabs>
            <w:rPr>
              <w:sz w:val="20"/>
              <w:szCs w:val="16"/>
            </w:rPr>
          </w:pPr>
          <w:r w:rsidRPr="00206375">
            <w:rPr>
              <w:sz w:val="20"/>
              <w:szCs w:val="16"/>
            </w:rPr>
            <w:t xml:space="preserve">Web sitemizde yayınlanan son </w:t>
          </w:r>
          <w:r>
            <w:rPr>
              <w:sz w:val="20"/>
              <w:szCs w:val="16"/>
            </w:rPr>
            <w:t xml:space="preserve"> </w:t>
          </w:r>
        </w:p>
        <w:p w:rsidR="008E7219" w:rsidRPr="00206375" w:rsidRDefault="008E7219" w:rsidP="00737C8B">
          <w:pPr>
            <w:tabs>
              <w:tab w:val="center" w:pos="4536"/>
              <w:tab w:val="right" w:pos="9072"/>
            </w:tabs>
            <w:rPr>
              <w:sz w:val="20"/>
              <w:szCs w:val="16"/>
            </w:rPr>
          </w:pPr>
          <w:r w:rsidRPr="00206375">
            <w:rPr>
              <w:sz w:val="20"/>
              <w:szCs w:val="16"/>
            </w:rPr>
            <w:t>versiyonu kontrollü dokümandır.</w:t>
          </w:r>
        </w:p>
      </w:tc>
    </w:tr>
  </w:tbl>
  <w:p w:rsidR="008E7219" w:rsidRDefault="008E72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719" w:rsidRDefault="00954719" w:rsidP="006119D3">
      <w:r>
        <w:separator/>
      </w:r>
    </w:p>
  </w:footnote>
  <w:footnote w:type="continuationSeparator" w:id="0">
    <w:p w:rsidR="00954719" w:rsidRDefault="00954719" w:rsidP="0061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135"/>
      <w:gridCol w:w="7937"/>
      <w:gridCol w:w="1499"/>
    </w:tblGrid>
    <w:tr w:rsidR="006119D3" w:rsidRPr="00882487" w:rsidTr="006119D3">
      <w:trPr>
        <w:trHeight w:val="858"/>
      </w:trPr>
      <w:tc>
        <w:tcPr>
          <w:tcW w:w="537" w:type="pct"/>
          <w:vAlign w:val="center"/>
        </w:tcPr>
        <w:p w:rsidR="006119D3" w:rsidRPr="007040DA" w:rsidRDefault="006119D3" w:rsidP="00737C8B">
          <w:pPr>
            <w:jc w:val="center"/>
            <w:rPr>
              <w:rFonts w:ascii="Arial" w:hAnsi="Arial"/>
              <w:noProof/>
              <w:sz w:val="24"/>
              <w:szCs w:val="24"/>
            </w:rPr>
          </w:pPr>
          <w:r w:rsidRPr="007040DA">
            <w:rPr>
              <w:rFonts w:ascii="Arial" w:hAnsi="Arial"/>
              <w:noProof/>
              <w:sz w:val="24"/>
              <w:lang w:val="tr-TR" w:eastAsia="tr-TR"/>
            </w:rPr>
            <w:drawing>
              <wp:anchor distT="0" distB="0" distL="114300" distR="114300" simplePos="0" relativeHeight="251659264" behindDoc="0" locked="0" layoutInCell="1" allowOverlap="1" wp14:anchorId="2201A2E5" wp14:editId="33D2EFE7">
                <wp:simplePos x="0" y="0"/>
                <wp:positionH relativeFrom="column">
                  <wp:posOffset>14605</wp:posOffset>
                </wp:positionH>
                <wp:positionV relativeFrom="paragraph">
                  <wp:posOffset>-6350</wp:posOffset>
                </wp:positionV>
                <wp:extent cx="534670" cy="534670"/>
                <wp:effectExtent l="0" t="0" r="0" b="0"/>
                <wp:wrapNone/>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54" w:type="pct"/>
          <w:vAlign w:val="center"/>
        </w:tcPr>
        <w:p w:rsidR="006119D3" w:rsidRPr="00A454E9" w:rsidRDefault="006119D3" w:rsidP="00737C8B">
          <w:pPr>
            <w:jc w:val="center"/>
            <w:rPr>
              <w:b/>
              <w:sz w:val="28"/>
              <w:szCs w:val="28"/>
            </w:rPr>
          </w:pPr>
          <w:r w:rsidRPr="00A454E9">
            <w:rPr>
              <w:b/>
              <w:sz w:val="28"/>
              <w:szCs w:val="28"/>
            </w:rPr>
            <w:t>BURSA ULUDAĞ ÜNİVERSİTESİ</w:t>
          </w:r>
        </w:p>
        <w:p w:rsidR="006119D3" w:rsidRPr="00C279F7" w:rsidRDefault="006119D3" w:rsidP="006119D3">
          <w:pPr>
            <w:spacing w:line="272" w:lineRule="exact"/>
            <w:jc w:val="center"/>
            <w:textAlignment w:val="baseline"/>
            <w:rPr>
              <w:rFonts w:eastAsia="Times New Roman"/>
              <w:b/>
              <w:color w:val="000000"/>
              <w:sz w:val="24"/>
            </w:rPr>
          </w:pPr>
          <w:r w:rsidRPr="006119D3">
            <w:rPr>
              <w:rFonts w:eastAsia="Times New Roman"/>
              <w:b/>
              <w:color w:val="000000"/>
              <w:sz w:val="28"/>
            </w:rPr>
            <w:t>SUNUCU S</w:t>
          </w:r>
          <w:r>
            <w:rPr>
              <w:rFonts w:eastAsia="Times New Roman"/>
              <w:b/>
              <w:color w:val="000000"/>
              <w:sz w:val="28"/>
            </w:rPr>
            <w:t>İ</w:t>
          </w:r>
          <w:r w:rsidRPr="006119D3">
            <w:rPr>
              <w:rFonts w:eastAsia="Times New Roman"/>
              <w:b/>
              <w:color w:val="000000"/>
              <w:sz w:val="28"/>
            </w:rPr>
            <w:t>STEM B</w:t>
          </w:r>
          <w:r>
            <w:rPr>
              <w:rFonts w:eastAsia="Times New Roman"/>
              <w:b/>
              <w:color w:val="000000"/>
              <w:sz w:val="28"/>
            </w:rPr>
            <w:t>İ</w:t>
          </w:r>
          <w:r w:rsidRPr="006119D3">
            <w:rPr>
              <w:rFonts w:eastAsia="Times New Roman"/>
              <w:b/>
              <w:color w:val="000000"/>
              <w:sz w:val="28"/>
            </w:rPr>
            <w:t>LG</w:t>
          </w:r>
          <w:r>
            <w:rPr>
              <w:rFonts w:eastAsia="Times New Roman"/>
              <w:b/>
              <w:color w:val="000000"/>
              <w:sz w:val="28"/>
            </w:rPr>
            <w:t>İ</w:t>
          </w:r>
          <w:r w:rsidRPr="006119D3">
            <w:rPr>
              <w:rFonts w:eastAsia="Times New Roman"/>
              <w:b/>
              <w:color w:val="000000"/>
              <w:sz w:val="28"/>
            </w:rPr>
            <w:t xml:space="preserve"> FORMU</w:t>
          </w:r>
        </w:p>
      </w:tc>
      <w:tc>
        <w:tcPr>
          <w:tcW w:w="709" w:type="pct"/>
          <w:vAlign w:val="center"/>
        </w:tcPr>
        <w:p w:rsidR="006119D3" w:rsidRPr="007040DA" w:rsidRDefault="006119D3" w:rsidP="0040199C">
          <w:pPr>
            <w:jc w:val="center"/>
            <w:rPr>
              <w:b/>
              <w:sz w:val="28"/>
              <w:szCs w:val="24"/>
            </w:rPr>
          </w:pPr>
          <w:r w:rsidRPr="008B6BAB">
            <w:rPr>
              <w:b/>
              <w:sz w:val="24"/>
              <w:szCs w:val="24"/>
            </w:rPr>
            <w:t xml:space="preserve">FR </w:t>
          </w:r>
          <w:r w:rsidR="0040199C">
            <w:rPr>
              <w:b/>
              <w:sz w:val="24"/>
              <w:szCs w:val="24"/>
            </w:rPr>
            <w:t>3.3.2</w:t>
          </w:r>
          <w:r w:rsidRPr="008B6BAB">
            <w:rPr>
              <w:b/>
              <w:sz w:val="24"/>
              <w:szCs w:val="24"/>
            </w:rPr>
            <w:t>_</w:t>
          </w:r>
          <w:r w:rsidR="00725F07">
            <w:rPr>
              <w:b/>
              <w:sz w:val="24"/>
            </w:rPr>
            <w:t>10</w:t>
          </w:r>
        </w:p>
      </w:tc>
    </w:tr>
  </w:tbl>
  <w:p w:rsidR="006119D3" w:rsidRDefault="006119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A6658"/>
    <w:rsid w:val="0040199C"/>
    <w:rsid w:val="005A6658"/>
    <w:rsid w:val="006119D3"/>
    <w:rsid w:val="00725F07"/>
    <w:rsid w:val="008E7219"/>
    <w:rsid w:val="00954719"/>
    <w:rsid w:val="009755CD"/>
    <w:rsid w:val="00B112DD"/>
    <w:rsid w:val="00D15587"/>
    <w:rsid w:val="00E81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5A12"/>
  <w15:docId w15:val="{E3E5A378-56CD-43E1-8F01-AE4D10AD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19D3"/>
    <w:rPr>
      <w:rFonts w:ascii="Tahoma" w:hAnsi="Tahoma" w:cs="Tahoma"/>
      <w:sz w:val="16"/>
      <w:szCs w:val="16"/>
    </w:rPr>
  </w:style>
  <w:style w:type="character" w:customStyle="1" w:styleId="BalonMetniChar">
    <w:name w:val="Balon Metni Char"/>
    <w:basedOn w:val="VarsaylanParagrafYazTipi"/>
    <w:link w:val="BalonMetni"/>
    <w:uiPriority w:val="99"/>
    <w:semiHidden/>
    <w:rsid w:val="006119D3"/>
    <w:rPr>
      <w:rFonts w:ascii="Tahoma" w:hAnsi="Tahoma" w:cs="Tahoma"/>
      <w:sz w:val="16"/>
      <w:szCs w:val="16"/>
    </w:rPr>
  </w:style>
  <w:style w:type="paragraph" w:styleId="stBilgi">
    <w:name w:val="header"/>
    <w:basedOn w:val="Normal"/>
    <w:link w:val="stBilgiChar"/>
    <w:uiPriority w:val="99"/>
    <w:unhideWhenUsed/>
    <w:rsid w:val="006119D3"/>
    <w:pPr>
      <w:tabs>
        <w:tab w:val="center" w:pos="4536"/>
        <w:tab w:val="right" w:pos="9072"/>
      </w:tabs>
    </w:pPr>
  </w:style>
  <w:style w:type="character" w:customStyle="1" w:styleId="stBilgiChar">
    <w:name w:val="Üst Bilgi Char"/>
    <w:basedOn w:val="VarsaylanParagrafYazTipi"/>
    <w:link w:val="stBilgi"/>
    <w:uiPriority w:val="99"/>
    <w:rsid w:val="006119D3"/>
  </w:style>
  <w:style w:type="paragraph" w:styleId="AltBilgi">
    <w:name w:val="footer"/>
    <w:basedOn w:val="Normal"/>
    <w:link w:val="AltBilgiChar"/>
    <w:uiPriority w:val="99"/>
    <w:unhideWhenUsed/>
    <w:rsid w:val="006119D3"/>
    <w:pPr>
      <w:tabs>
        <w:tab w:val="center" w:pos="4536"/>
        <w:tab w:val="right" w:pos="9072"/>
      </w:tabs>
    </w:pPr>
  </w:style>
  <w:style w:type="character" w:customStyle="1" w:styleId="AltBilgiChar">
    <w:name w:val="Alt Bilgi Char"/>
    <w:basedOn w:val="VarsaylanParagrafYazTipi"/>
    <w:link w:val="AltBilgi"/>
    <w:uiPriority w:val="99"/>
    <w:rsid w:val="0061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GORWELL</dc:creator>
  <cp:lastModifiedBy>ASUS</cp:lastModifiedBy>
  <cp:revision>6</cp:revision>
  <dcterms:created xsi:type="dcterms:W3CDTF">2020-09-24T07:03:00Z</dcterms:created>
  <dcterms:modified xsi:type="dcterms:W3CDTF">2020-10-13T12:41:00Z</dcterms:modified>
</cp:coreProperties>
</file>